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E9" w:rsidRDefault="0043512A" w:rsidP="0043512A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Compte-rendu </w:t>
      </w:r>
      <w:proofErr w:type="spellStart"/>
      <w:r>
        <w:rPr>
          <w:rFonts w:ascii="Times New Roman" w:hAnsi="Times New Roman" w:cs="Times New Roman"/>
          <w:b/>
          <w:sz w:val="48"/>
          <w:szCs w:val="48"/>
          <w:u w:val="single"/>
        </w:rPr>
        <w:t>réunuion</w:t>
      </w:r>
      <w:proofErr w:type="spellEnd"/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du 23/03</w:t>
      </w:r>
    </w:p>
    <w:p w:rsidR="0043512A" w:rsidRDefault="0043512A" w:rsidP="0043512A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Le circuit merveilleux</w:t>
      </w:r>
    </w:p>
    <w:p w:rsidR="0043512A" w:rsidRDefault="0043512A" w:rsidP="0043512A">
      <w:pPr>
        <w:rPr>
          <w:rFonts w:ascii="Times New Roman" w:hAnsi="Times New Roman" w:cs="Times New Roman"/>
          <w:sz w:val="24"/>
          <w:szCs w:val="24"/>
        </w:rPr>
      </w:pPr>
    </w:p>
    <w:p w:rsidR="0043512A" w:rsidRDefault="0043512A" w:rsidP="0043512A">
      <w:pPr>
        <w:rPr>
          <w:rFonts w:ascii="Times New Roman" w:hAnsi="Times New Roman" w:cs="Times New Roman"/>
          <w:sz w:val="24"/>
          <w:szCs w:val="24"/>
        </w:rPr>
      </w:pPr>
    </w:p>
    <w:p w:rsidR="0043512A" w:rsidRDefault="0043512A" w:rsidP="0043512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Présentation de l’équipe : 10 adultes, dont un directeur, un adjoint et un assistant sanitaire pour encadrer 47 enfants avec une majorité de 8-10 ans.</w:t>
      </w:r>
    </w:p>
    <w:p w:rsidR="0043512A" w:rsidRDefault="0043512A" w:rsidP="0043512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67D3A" w:rsidRDefault="00567D3A" w:rsidP="0043512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43512A" w:rsidRPr="00094847" w:rsidRDefault="0043512A" w:rsidP="0009484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groupes : les enfants seront répartis en fonction de leur âge par groupes de 5-6, </w:t>
      </w:r>
      <w:r w:rsidRPr="00094847">
        <w:rPr>
          <w:rFonts w:ascii="Times New Roman" w:hAnsi="Times New Roman" w:cs="Times New Roman"/>
          <w:sz w:val="24"/>
          <w:szCs w:val="24"/>
        </w:rPr>
        <w:t>pour la journée. Les groupes seront faits aussi selon la crainte des enfants devant les attractions. Il peut y avoir des ajustements en fonction des affinités.</w:t>
      </w:r>
    </w:p>
    <w:p w:rsidR="0043512A" w:rsidRDefault="0043512A" w:rsidP="0043512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répartition dans les chambres est faite aussi en fonction </w:t>
      </w:r>
      <w:r w:rsidR="00094847">
        <w:rPr>
          <w:rFonts w:ascii="Times New Roman" w:hAnsi="Times New Roman" w:cs="Times New Roman"/>
          <w:sz w:val="24"/>
          <w:szCs w:val="24"/>
        </w:rPr>
        <w:t>des âges mais là aussi, on pourra réajuster selon les affinités. Il n’y a pas de mixité possible dans les chambres.</w:t>
      </w:r>
    </w:p>
    <w:p w:rsidR="00094847" w:rsidRDefault="00094847" w:rsidP="0043512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ce soit pour les groupes durant la journée ou pour les chambres, les enfants seront toujours encadrés par un adulte et ne seront jamais seuls.</w:t>
      </w:r>
    </w:p>
    <w:p w:rsidR="00567D3A" w:rsidRDefault="00567D3A" w:rsidP="0043512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94847" w:rsidRDefault="00094847" w:rsidP="0009484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Trousseau : rappel du trousseau qui est sur le catalogue. Ajouter un maillot de bain car il y a une piscine à l’hôtel Explorer.</w:t>
      </w:r>
    </w:p>
    <w:p w:rsidR="00094847" w:rsidRDefault="00094847" w:rsidP="0009484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67D3A" w:rsidRDefault="00567D3A" w:rsidP="0009484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67D3A" w:rsidRDefault="00567D3A" w:rsidP="00567D3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Infirmerie : Pour tous les traitements, les parents devront fournir une ordonnance. Aucun médicament ne doit être laissé aux enfants. Je récupère tout le jour du départ.</w:t>
      </w:r>
    </w:p>
    <w:p w:rsidR="00567D3A" w:rsidRDefault="00567D3A" w:rsidP="00567D3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L’assistant sanitaire est chargé de suivre tous les traitements et de soigner les petits bobos. Si un enfant est malade, il sera amené chez le médecin</w:t>
      </w:r>
      <w:r w:rsidR="00433DEB">
        <w:rPr>
          <w:rFonts w:ascii="Times New Roman" w:hAnsi="Times New Roman" w:cs="Times New Roman"/>
          <w:sz w:val="24"/>
          <w:szCs w:val="24"/>
        </w:rPr>
        <w:t xml:space="preserve"> et les parents seront informés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 avance les frais médicaux et pharmaceutiques et les parents iront au CE rembourser cette avance et récupèreront les fiches de remboursement.</w:t>
      </w:r>
    </w:p>
    <w:p w:rsidR="00567D3A" w:rsidRDefault="00567D3A" w:rsidP="00567D3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point est fait sur les allergies alimentaires ou autres, sur les régimes spéciaux et sur les traitements.</w:t>
      </w:r>
    </w:p>
    <w:p w:rsidR="00567D3A" w:rsidRDefault="00567D3A" w:rsidP="00567D3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67D3A" w:rsidRDefault="00567D3A" w:rsidP="00567D3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pas amener d’objets de valeur ou de bijoux. </w:t>
      </w: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 n’est pas responsable en cas de perte ou de dégradation.</w:t>
      </w:r>
    </w:p>
    <w:p w:rsidR="00567D3A" w:rsidRDefault="00567D3A" w:rsidP="00567D3A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téléphones portables sont tolérés mais </w:t>
      </w: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 n’est pas responsable en cas de perte ou de dégradation. Ils seront interdits durant les activités et les repas. Ils s</w:t>
      </w:r>
      <w:r w:rsidR="00252DF3">
        <w:rPr>
          <w:rFonts w:ascii="Times New Roman" w:hAnsi="Times New Roman" w:cs="Times New Roman"/>
          <w:sz w:val="24"/>
          <w:szCs w:val="24"/>
        </w:rPr>
        <w:t xml:space="preserve">ont récupérés la nuit par </w:t>
      </w:r>
      <w:proofErr w:type="gramStart"/>
      <w:r w:rsidR="00252DF3">
        <w:rPr>
          <w:rFonts w:ascii="Times New Roman" w:hAnsi="Times New Roman" w:cs="Times New Roman"/>
          <w:sz w:val="24"/>
          <w:szCs w:val="24"/>
        </w:rPr>
        <w:t>les animateurs et rendus le lendemain matin</w:t>
      </w:r>
      <w:proofErr w:type="gramEnd"/>
      <w:r w:rsidR="00252DF3">
        <w:rPr>
          <w:rFonts w:ascii="Times New Roman" w:hAnsi="Times New Roman" w:cs="Times New Roman"/>
          <w:sz w:val="24"/>
          <w:szCs w:val="24"/>
        </w:rPr>
        <w:t>.</w:t>
      </w:r>
    </w:p>
    <w:p w:rsidR="00252DF3" w:rsidRDefault="00252DF3" w:rsidP="00567D3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52DF3" w:rsidRDefault="00252DF3" w:rsidP="00567D3A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Argent de poche : L’argent de poche laissé par les parents au </w:t>
      </w:r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 récupéré par les directeur. Possibilité de donner l’argent au directeur pour les autres car sinon en cas de perte ou de vol, on ne pourra rien faire.</w:t>
      </w:r>
    </w:p>
    <w:p w:rsidR="00252DF3" w:rsidRDefault="00252DF3" w:rsidP="00567D3A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Chaque enfant qui a donné son argent, aura une enveloppe qui sera gérée par les animateurs de groupes.</w:t>
      </w:r>
    </w:p>
    <w:p w:rsidR="00252DF3" w:rsidRDefault="00252DF3" w:rsidP="00567D3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52DF3" w:rsidRDefault="00252DF3" w:rsidP="00567D3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52DF3" w:rsidRDefault="00252DF3" w:rsidP="00252DF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règles de comportement dans la collectivité : respect </w:t>
      </w:r>
      <w:r w:rsidR="00433D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 locaux, des personnes et des règles</w:t>
      </w:r>
      <w:r w:rsidR="00433DEB">
        <w:rPr>
          <w:rFonts w:ascii="Times New Roman" w:hAnsi="Times New Roman" w:cs="Times New Roman"/>
          <w:sz w:val="24"/>
          <w:szCs w:val="24"/>
        </w:rPr>
        <w:t>. En cas de problèmes, les parents seront avertis.</w:t>
      </w:r>
    </w:p>
    <w:p w:rsidR="00433DEB" w:rsidRDefault="00433DEB" w:rsidP="00433DE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433DEB" w:rsidRDefault="00433DEB" w:rsidP="00433DE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433DEB" w:rsidRDefault="00433DEB" w:rsidP="00433DE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Journée type :</w:t>
      </w:r>
    </w:p>
    <w:p w:rsidR="00433DEB" w:rsidRDefault="00433DEB" w:rsidP="00433D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Lever entre 8h et 8h30</w:t>
      </w:r>
    </w:p>
    <w:p w:rsidR="00433DEB" w:rsidRDefault="00433DEB" w:rsidP="00433D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Petit déjeuner</w:t>
      </w:r>
    </w:p>
    <w:p w:rsidR="00433DEB" w:rsidRDefault="00433DEB" w:rsidP="00433D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Remonter pour ranger la chambre et faire sa toilette. Linge rangé, trousse de toilette rangée. Ne pas faire le lit.</w:t>
      </w:r>
    </w:p>
    <w:p w:rsidR="00433DEB" w:rsidRDefault="00433DEB" w:rsidP="00433D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 au parc. Repas du midi pris au parc et le goûter.</w:t>
      </w:r>
    </w:p>
    <w:p w:rsidR="00433DEB" w:rsidRDefault="00433DEB" w:rsidP="00433D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Retour à l’hôtel, douches et petites activités.</w:t>
      </w:r>
    </w:p>
    <w:p w:rsidR="00433DEB" w:rsidRDefault="00433DEB" w:rsidP="00433D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Dîner </w:t>
      </w:r>
    </w:p>
    <w:p w:rsidR="00433DEB" w:rsidRDefault="00433DEB" w:rsidP="00433D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Coucher échelonné en fonction des tranches d’âge et de l’état de fatigue des enfants.</w:t>
      </w:r>
    </w:p>
    <w:p w:rsidR="00433DEB" w:rsidRDefault="00433DEB" w:rsidP="00433DEB">
      <w:pPr>
        <w:rPr>
          <w:rFonts w:ascii="Times New Roman" w:hAnsi="Times New Roman" w:cs="Times New Roman"/>
          <w:sz w:val="24"/>
          <w:szCs w:val="24"/>
        </w:rPr>
      </w:pPr>
    </w:p>
    <w:p w:rsidR="00433DEB" w:rsidRDefault="00433DEB" w:rsidP="00433DE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Distribution d’une fiche photocopiée aux parents qui rappelle le déroulé de la semaine</w:t>
      </w:r>
    </w:p>
    <w:p w:rsidR="00433DEB" w:rsidRDefault="00433DEB" w:rsidP="00433DE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avril : rendez-vous 8h00 à la gare Saint Charles pour un départ 8h43.</w:t>
      </w:r>
    </w:p>
    <w:p w:rsidR="00433DEB" w:rsidRDefault="00433DEB" w:rsidP="00433DEB">
      <w:pPr>
        <w:pStyle w:val="Paragraphedeliste"/>
        <w:ind w:left="2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Déjeuner pique-nique réservé auprès de la SNCF.</w:t>
      </w:r>
    </w:p>
    <w:p w:rsidR="00433DEB" w:rsidRDefault="00433DEB" w:rsidP="00433DEB">
      <w:pPr>
        <w:pStyle w:val="Paragraphedeliste"/>
        <w:ind w:left="2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Arrivée 13h30 à Saint Pierre des Cors.</w:t>
      </w:r>
    </w:p>
    <w:p w:rsidR="00433DEB" w:rsidRDefault="00433DEB" w:rsidP="00433DEB">
      <w:pPr>
        <w:pStyle w:val="Paragraphedeliste"/>
        <w:ind w:left="2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Transfert en bus jusqu’au Futuroscope et installation dans les chambres.</w:t>
      </w:r>
    </w:p>
    <w:p w:rsidR="007A02EB" w:rsidRDefault="007A02EB" w:rsidP="00433DEB">
      <w:pPr>
        <w:pStyle w:val="Paragraphedeliste"/>
        <w:ind w:left="2136"/>
        <w:rPr>
          <w:rFonts w:ascii="Times New Roman" w:hAnsi="Times New Roman" w:cs="Times New Roman"/>
          <w:sz w:val="24"/>
          <w:szCs w:val="24"/>
        </w:rPr>
      </w:pPr>
    </w:p>
    <w:p w:rsidR="007A02EB" w:rsidRDefault="007A02EB" w:rsidP="007A02E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et 8 avril : journée dans le parc Futuroscope.</w:t>
      </w:r>
    </w:p>
    <w:p w:rsidR="007A02EB" w:rsidRDefault="007A02EB" w:rsidP="007A02EB">
      <w:pPr>
        <w:pStyle w:val="Paragraphedeliste"/>
        <w:ind w:left="2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Repas pris à la cafétéria du parc.</w:t>
      </w:r>
    </w:p>
    <w:p w:rsidR="007A02EB" w:rsidRDefault="007A02EB" w:rsidP="007A02EB">
      <w:pPr>
        <w:pStyle w:val="Paragraphedeliste"/>
        <w:ind w:left="2136"/>
        <w:rPr>
          <w:rFonts w:ascii="Times New Roman" w:hAnsi="Times New Roman" w:cs="Times New Roman"/>
          <w:sz w:val="24"/>
          <w:szCs w:val="24"/>
        </w:rPr>
      </w:pPr>
    </w:p>
    <w:p w:rsidR="007A02EB" w:rsidRDefault="007A02EB" w:rsidP="007A02E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avril : transfert zoo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Beauval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02EB" w:rsidRDefault="007A02EB" w:rsidP="007A02EB">
      <w:pPr>
        <w:pStyle w:val="Paragraphedeliste"/>
        <w:ind w:left="2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Arrivée vers 11h00. Bagages laissés à la bagagerie de l’hôtel.</w:t>
      </w:r>
    </w:p>
    <w:p w:rsidR="007A02EB" w:rsidRDefault="007A02EB" w:rsidP="007A02EB">
      <w:pPr>
        <w:pStyle w:val="Paragraphedeliste"/>
        <w:ind w:left="2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Repas pris dans le zoo.</w:t>
      </w:r>
    </w:p>
    <w:p w:rsidR="007A02EB" w:rsidRDefault="007A02EB" w:rsidP="007A02EB">
      <w:pPr>
        <w:pStyle w:val="Paragraphedeliste"/>
        <w:ind w:left="2136"/>
        <w:rPr>
          <w:rFonts w:ascii="Times New Roman" w:hAnsi="Times New Roman" w:cs="Times New Roman"/>
          <w:sz w:val="24"/>
          <w:szCs w:val="24"/>
        </w:rPr>
      </w:pPr>
    </w:p>
    <w:p w:rsidR="007A02EB" w:rsidRDefault="007A02EB" w:rsidP="007A02E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avril : journée dans le zoo.</w:t>
      </w:r>
    </w:p>
    <w:p w:rsidR="007A02EB" w:rsidRDefault="007A02EB" w:rsidP="007A02EB">
      <w:pPr>
        <w:pStyle w:val="Paragraphedeliste"/>
        <w:ind w:left="2136"/>
        <w:rPr>
          <w:rFonts w:ascii="Times New Roman" w:hAnsi="Times New Roman" w:cs="Times New Roman"/>
          <w:sz w:val="24"/>
          <w:szCs w:val="24"/>
        </w:rPr>
      </w:pPr>
    </w:p>
    <w:p w:rsidR="007A02EB" w:rsidRDefault="007A02EB" w:rsidP="007A02EB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avril : transfert en bus pour Disney.</w:t>
      </w:r>
    </w:p>
    <w:p w:rsidR="007A02EB" w:rsidRDefault="007A02EB" w:rsidP="007A02E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Déjeuner panier repas fourni par le zoo et pris en route.</w:t>
      </w:r>
    </w:p>
    <w:p w:rsidR="007A02EB" w:rsidRDefault="007A02EB" w:rsidP="007A02E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Bagages laissés à la bagagerie de l’hôtel Explorer et entrée au parc</w:t>
      </w:r>
    </w:p>
    <w:p w:rsidR="007A02EB" w:rsidRDefault="007A02EB" w:rsidP="007A02E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Possibilité de retourner au parc pour voir le feu d’artifice le soir.</w:t>
      </w:r>
    </w:p>
    <w:p w:rsidR="007A02EB" w:rsidRDefault="007A02EB" w:rsidP="007A02E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7A02EB" w:rsidRDefault="007A02EB" w:rsidP="007A02EB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 avril : journée au parc</w:t>
      </w:r>
    </w:p>
    <w:p w:rsidR="007A02EB" w:rsidRDefault="007A02EB" w:rsidP="007A02EB">
      <w:pPr>
        <w:pStyle w:val="Paragraphedeliste"/>
        <w:spacing w:after="0" w:line="240" w:lineRule="auto"/>
        <w:ind w:left="2130"/>
        <w:rPr>
          <w:rFonts w:ascii="Times New Roman" w:hAnsi="Times New Roman" w:cs="Times New Roman"/>
          <w:sz w:val="24"/>
          <w:szCs w:val="24"/>
        </w:rPr>
      </w:pPr>
    </w:p>
    <w:p w:rsidR="007A02EB" w:rsidRDefault="007A02EB" w:rsidP="007A02EB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avril : journée au parc. Laisser les bagages au Disney Express et les récupérer avant de prendre le train.</w:t>
      </w:r>
    </w:p>
    <w:p w:rsidR="007A02EB" w:rsidRDefault="007A02EB" w:rsidP="007A02E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Récupérer 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box pique-nique au Disney village avant de prendre le train</w:t>
      </w:r>
      <w:r w:rsidR="00AA78B4">
        <w:rPr>
          <w:rFonts w:ascii="Times New Roman" w:hAnsi="Times New Roman" w:cs="Times New Roman"/>
          <w:sz w:val="24"/>
          <w:szCs w:val="24"/>
        </w:rPr>
        <w:t>.</w:t>
      </w:r>
    </w:p>
    <w:p w:rsidR="00AA78B4" w:rsidRPr="007A02EB" w:rsidRDefault="00AA78B4" w:rsidP="007A02E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Départ à 18h10 de Marne la vallée et retour 22h07 à Marseille.</w:t>
      </w:r>
    </w:p>
    <w:p w:rsidR="00252DF3" w:rsidRPr="00567D3A" w:rsidRDefault="00252DF3" w:rsidP="00567D3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sectPr w:rsidR="00252DF3" w:rsidRPr="00567D3A" w:rsidSect="00B4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FCA"/>
    <w:multiLevelType w:val="hybridMultilevel"/>
    <w:tmpl w:val="1C02CC18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AF00F83"/>
    <w:multiLevelType w:val="hybridMultilevel"/>
    <w:tmpl w:val="79B49180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1D770E1B"/>
    <w:multiLevelType w:val="hybridMultilevel"/>
    <w:tmpl w:val="1F8CA31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2657BD6"/>
    <w:multiLevelType w:val="hybridMultilevel"/>
    <w:tmpl w:val="3D6E2952"/>
    <w:lvl w:ilvl="0" w:tplc="BCEEA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63C26"/>
    <w:multiLevelType w:val="hybridMultilevel"/>
    <w:tmpl w:val="56D0E4B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3512A"/>
    <w:rsid w:val="00094847"/>
    <w:rsid w:val="00252DF3"/>
    <w:rsid w:val="00433DEB"/>
    <w:rsid w:val="0043512A"/>
    <w:rsid w:val="00567D3A"/>
    <w:rsid w:val="007A02EB"/>
    <w:rsid w:val="00AA78B4"/>
    <w:rsid w:val="00B4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Pascalou</dc:creator>
  <cp:lastModifiedBy>Pascalou</cp:lastModifiedBy>
  <cp:revision>2</cp:revision>
  <dcterms:created xsi:type="dcterms:W3CDTF">2019-03-24T14:36:00Z</dcterms:created>
  <dcterms:modified xsi:type="dcterms:W3CDTF">2019-03-24T15:39:00Z</dcterms:modified>
</cp:coreProperties>
</file>